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51D5B" w:rsidRPr="00752623" w:rsidRDefault="00751D5B" w:rsidP="00751D5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51D5B" w:rsidRPr="00EA309E" w:rsidRDefault="00751D5B" w:rsidP="00751D5B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751D5B" w:rsidRPr="0092396B" w:rsidRDefault="00751D5B" w:rsidP="00751D5B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51D5B" w:rsidRPr="006B7BCF" w:rsidRDefault="00751D5B" w:rsidP="00751D5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51D5B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D5B" w:rsidRDefault="0045710F" w:rsidP="00B06FD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5710F">
        <w:rPr>
          <w:rFonts w:ascii="GHEA Grapalat" w:hAnsi="GHEA Grapalat"/>
          <w:sz w:val="20"/>
          <w:lang w:val="af-ZA"/>
        </w:rPr>
        <w:t>Ստեփանավանի թիվ 5 ՆՈՒՀ ՀՈԱԿ-ն</w:t>
      </w:r>
      <w:r w:rsidRPr="0045710F">
        <w:rPr>
          <w:rFonts w:ascii="GHEA Grapalat" w:hAnsi="GHEA Grapalat" w:cs="Sylfaen"/>
          <w:sz w:val="20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221633">
        <w:rPr>
          <w:rFonts w:ascii="GHEA Grapalat" w:hAnsi="GHEA Grapalat"/>
          <w:sz w:val="20"/>
          <w:lang w:val="af-ZA"/>
        </w:rPr>
        <w:t xml:space="preserve">սննդամթերքի </w:t>
      </w:r>
      <w:r w:rsidRPr="00752623">
        <w:rPr>
          <w:rFonts w:ascii="GHEA Grapalat" w:hAnsi="GHEA Grapalat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5710F">
        <w:rPr>
          <w:rFonts w:ascii="GHEA Grapalat" w:hAnsi="GHEA Grapalat"/>
          <w:sz w:val="20"/>
          <w:lang w:val="af-ZA"/>
        </w:rPr>
        <w:t xml:space="preserve">ՀՀ-ԼՄՍՀ-ՍԹ5Մ-ՀՈԱԿ-ԳՀԱՊՁԲ-18/01 </w:t>
      </w:r>
      <w:r w:rsidRPr="0045710F">
        <w:rPr>
          <w:rFonts w:ascii="GHEA Grapalat" w:hAnsi="GHEA Grapalat"/>
          <w:sz w:val="20"/>
          <w:u w:val="single"/>
          <w:lang w:val="af-ZA"/>
        </w:rPr>
        <w:t xml:space="preserve">        </w:t>
      </w:r>
      <w:r w:rsidR="00751D5B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751D5B" w:rsidRPr="004752D1">
        <w:rPr>
          <w:rFonts w:ascii="GHEA Grapalat" w:hAnsi="GHEA Grapalat" w:cs="Sylfaen"/>
          <w:sz w:val="20"/>
          <w:lang w:val="af-ZA"/>
        </w:rPr>
        <w:t>20</w:t>
      </w:r>
      <w:r w:rsidR="00E73F3D" w:rsidRPr="004752D1">
        <w:rPr>
          <w:rFonts w:ascii="GHEA Grapalat" w:hAnsi="GHEA Grapalat" w:cs="Sylfaen"/>
          <w:sz w:val="20"/>
          <w:lang w:val="af-ZA"/>
        </w:rPr>
        <w:t>18</w:t>
      </w:r>
      <w:r w:rsidR="004752D1" w:rsidRPr="004752D1">
        <w:rPr>
          <w:rFonts w:ascii="GHEA Grapalat" w:hAnsi="GHEA Grapalat" w:cs="Sylfaen"/>
          <w:sz w:val="20"/>
          <w:lang w:val="af-ZA"/>
        </w:rPr>
        <w:t xml:space="preserve"> </w:t>
      </w:r>
      <w:r w:rsidR="00751D5B" w:rsidRPr="004752D1">
        <w:rPr>
          <w:rFonts w:ascii="GHEA Grapalat" w:hAnsi="GHEA Grapalat" w:cs="Sylfaen"/>
          <w:sz w:val="20"/>
          <w:lang w:val="af-ZA"/>
        </w:rPr>
        <w:t>թվականի</w:t>
      </w:r>
      <w:r w:rsidR="00E73F3D" w:rsidRPr="004752D1">
        <w:rPr>
          <w:rFonts w:ascii="GHEA Grapalat" w:hAnsi="GHEA Grapalat" w:cs="Sylfaen"/>
          <w:sz w:val="20"/>
          <w:lang w:val="af-ZA"/>
        </w:rPr>
        <w:t xml:space="preserve"> հունվարի 19</w:t>
      </w:r>
      <w:r w:rsidR="00751D5B" w:rsidRPr="004752D1">
        <w:rPr>
          <w:rFonts w:ascii="GHEA Grapalat" w:hAnsi="GHEA Grapalat" w:cs="Sylfaen"/>
          <w:sz w:val="20"/>
          <w:lang w:val="af-ZA"/>
        </w:rPr>
        <w:t>-ին</w:t>
      </w:r>
      <w:r w:rsidR="00751D5B">
        <w:rPr>
          <w:rFonts w:ascii="GHEA Grapalat" w:hAnsi="GHEA Grapalat" w:cs="Sylfaen"/>
          <w:sz w:val="20"/>
          <w:lang w:val="af-ZA"/>
        </w:rPr>
        <w:t xml:space="preserve"> կնքված N </w:t>
      </w:r>
      <w:r w:rsidR="00E73F3D" w:rsidRPr="0045710F">
        <w:rPr>
          <w:rFonts w:ascii="GHEA Grapalat" w:hAnsi="GHEA Grapalat"/>
          <w:sz w:val="20"/>
          <w:lang w:val="af-ZA"/>
        </w:rPr>
        <w:t xml:space="preserve">ՀՀ-ԼՄՍՀ-ՍԹ5Մ-ՀՈԱԿ-ԳՀԱՊՁԲ-18/01 </w:t>
      </w:r>
      <w:r w:rsidR="00751D5B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751D5B" w:rsidRDefault="00751D5B" w:rsidP="00751D5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7304" w:type="dxa"/>
        <w:tblInd w:w="-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93"/>
        <w:gridCol w:w="224"/>
        <w:gridCol w:w="485"/>
        <w:gridCol w:w="90"/>
        <w:gridCol w:w="619"/>
        <w:gridCol w:w="205"/>
        <w:gridCol w:w="20"/>
        <w:gridCol w:w="148"/>
        <w:gridCol w:w="27"/>
        <w:gridCol w:w="144"/>
        <w:gridCol w:w="23"/>
        <w:gridCol w:w="530"/>
        <w:gridCol w:w="12"/>
        <w:gridCol w:w="167"/>
        <w:gridCol w:w="13"/>
        <w:gridCol w:w="696"/>
        <w:gridCol w:w="99"/>
        <w:gridCol w:w="49"/>
        <w:gridCol w:w="376"/>
        <w:gridCol w:w="43"/>
        <w:gridCol w:w="142"/>
        <w:gridCol w:w="50"/>
        <w:gridCol w:w="170"/>
        <w:gridCol w:w="15"/>
        <w:gridCol w:w="615"/>
        <w:gridCol w:w="63"/>
        <w:gridCol w:w="36"/>
        <w:gridCol w:w="377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71"/>
        <w:gridCol w:w="315"/>
        <w:gridCol w:w="142"/>
        <w:gridCol w:w="31"/>
        <w:gridCol w:w="186"/>
        <w:gridCol w:w="35"/>
        <w:gridCol w:w="327"/>
        <w:gridCol w:w="612"/>
        <w:gridCol w:w="30"/>
        <w:gridCol w:w="112"/>
        <w:gridCol w:w="146"/>
        <w:gridCol w:w="796"/>
        <w:gridCol w:w="1054"/>
        <w:gridCol w:w="1054"/>
        <w:gridCol w:w="1054"/>
        <w:gridCol w:w="1054"/>
        <w:gridCol w:w="1054"/>
        <w:gridCol w:w="1054"/>
      </w:tblGrid>
      <w:tr w:rsidR="00751D5B" w:rsidRPr="00BF7713" w:rsidTr="00705CB2">
        <w:trPr>
          <w:gridAfter w:val="6"/>
          <w:wAfter w:w="6324" w:type="dxa"/>
          <w:trHeight w:val="146"/>
        </w:trPr>
        <w:tc>
          <w:tcPr>
            <w:tcW w:w="593" w:type="dxa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87" w:type="dxa"/>
            <w:gridSpan w:val="51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D5B" w:rsidRPr="00BF7713" w:rsidTr="00705CB2">
        <w:trPr>
          <w:gridAfter w:val="6"/>
          <w:wAfter w:w="6324" w:type="dxa"/>
          <w:trHeight w:val="11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567" w:type="dxa"/>
            <w:gridSpan w:val="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732" w:type="dxa"/>
            <w:gridSpan w:val="11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51D5B" w:rsidRPr="00BF7713" w:rsidTr="00705CB2">
        <w:trPr>
          <w:gridAfter w:val="6"/>
          <w:wAfter w:w="6324" w:type="dxa"/>
          <w:trHeight w:val="175"/>
        </w:trPr>
        <w:tc>
          <w:tcPr>
            <w:tcW w:w="593" w:type="dxa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6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275"/>
        </w:trPr>
        <w:tc>
          <w:tcPr>
            <w:tcW w:w="5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5B82" w:rsidRPr="004A7BC5" w:rsidTr="00705CB2">
        <w:trPr>
          <w:gridAfter w:val="6"/>
          <w:wAfter w:w="6324" w:type="dxa"/>
          <w:trHeight w:val="40"/>
        </w:trPr>
        <w:tc>
          <w:tcPr>
            <w:tcW w:w="593" w:type="dxa"/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Հաց մատնաքաշ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2160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734400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Ցորենի 1-ին տեսակի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և բարձր 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ալյուրից պատրաստված, ՀՍՏ 31-99։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ալյուրին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բնորոշ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թթվության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դառնության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  փտահոտի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ու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բորբոսի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::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Անվտանգությունը` ըստ N 2-III-4.9-01-2010 հիգիենիկ նորմատիվների և “Սննդամթերքի անվտանգության մասին” ՀՀ օրենքի ։ Պիտանելիության մնացորդային ժամկետը ոչ պակաս քան 90 %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Պահպանել սանիտարական վիճակը: Փոխադրում՝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ա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>վտոտրանսպորտով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/հատուկ/Բեռնաթափումը՝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ձեռքով: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Ցորենի 1-ին տեսակի և բարձր տեսակի ալյուրից պատրաստված, ՀՍՏ 31-99։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ալյուրին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բնորոշ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թթվության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դառնության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  փտահոտի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ու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բորբոսի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::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Անվտանգությունը` ըստ N 2-III-4.9-01-2010 հիգիենիկ նորմատիվների և “Սննդամթերքի անվտանգության մասին” ՀՀ օրենքի ։ Պիտանելիության մնացորդային ժամկետը ոչ պակաս քան 90 %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Պահպանել սանիտարական վիճակը: Փոխադրում՝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ա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>վտոտրանսպորտով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/հատուկ/Բեռնաթափումը՝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ձեռքով:</w:t>
            </w:r>
          </w:p>
        </w:tc>
      </w:tr>
      <w:tr w:rsidR="00E45B8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Քաղցր թխվածքաբլիթ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Կաթնահունց  շաքարահունց, խոնավությունը՝ 3-10, սպիտակուցներ՝ 8.3 %, ճարպեր՝  11.8 %, ածխաջրեր՝ 69.4%, էներգետիկ արժեքը՝415 կկալ շաքարի պարունակությունը 20-27 տոկոս,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Կաթնահունց  շաքարահունց, խոնավությունը՝ 3-10, սպիտակուցներ՝ 8.3 %, ճարպեր՝  11.8 %, ածխաջրեր՝ 69.4%, էներգետիկ արժեքը՝415 կկալ շաքարի պարունակությունը 20-27 տոկոս,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Պանիր &lt;&lt;Լոռի&gt;&gt;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396000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&lt;&lt;Լոռի&gt;&gt;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տեսակի կամ համարժեք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ձևի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: 46 %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90%: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7616-85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2006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21-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N 1925-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ՙԿաթին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կանոնակարգի՚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ՙՍննդամթերքի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>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&lt;&lt;Լոռի&gt;&gt;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տեսակի կամ համարժեք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ձևի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: 46 %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90%: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7616-85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2006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21-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N 1925-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ՙԿաթին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կանոնակարգի՚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ՙՍննդամթերքի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>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Կարագ սերուցքային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 xml:space="preserve">Սերուցքային, յուղայնությունը՝82,5%-82,9%,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բարձր որակի, թարմ վիճակում, պրոտեինի պարունակությունը 0,7 գ, ածխաջուր 0,7 գ, սպիտակուցներ` 0,6 %  740 կկալ,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Սերուցքային, յուղայնությունը՝82,5%-82,9%,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բարձր որակի, թարմ վիճակում, պրոտեինի պարունակությունը 0,7 գ, ածխաջուր 0,7 գ, սպիտակուցներ` 0,6 %  740 կկալ,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</w:tr>
      <w:tr w:rsidR="00E45B82" w:rsidRPr="00C21DA0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Հավի մսեղիք, սառեցված տեղական ամբողջական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</w:tr>
      <w:tr w:rsidR="00E45B82" w:rsidRPr="003F125B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01 կարգի տավարի միս, տեղական ոսկորոտ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Միս  տավարի պաղեցրած, փափուկ միս առանց ոսկորի,ոչ յուղոտ, պահված 0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-ից մինչև 4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Միս  տավարի պաղեցրած, փափուկ միս առանց ոսկորի,ոչ յուղոտ, պահված 0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-ից մինչև 4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Բրինձ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Սպիտակ, խոշոր, բարձր կարգի,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Սպիտակ, խոշոր, բարձր կարգի,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Ցորենաձավար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‚“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‚“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Հնդկաձավար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135000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Հնդկաձավար I տեսակի, խոնավությունը` 14,0 %-ից ոչ ավելի, հատիկները` 97,5 %-ից ոչ պակաս:</w:t>
            </w:r>
            <w:r w:rsidRPr="00E45B82">
              <w:rPr>
                <w:rFonts w:ascii="Sylfaen" w:hAnsi="Sylfaen" w:cs="Arial"/>
                <w:sz w:val="12"/>
                <w:szCs w:val="12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Հնդկաձավար I տեսակի, խոնավությունը` 14,0 %-ից ոչ ավելի, հատիկները` 97,5 %-ից ոչ պակաս:</w:t>
            </w:r>
            <w:r w:rsidRPr="00E45B82">
              <w:rPr>
                <w:rFonts w:ascii="Sylfaen" w:hAnsi="Sylfaen" w:cs="Arial"/>
                <w:sz w:val="12"/>
                <w:szCs w:val="12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10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Ոսպ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84000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Բարձր կարգի,, համասեռ, մաքուր, առանց  կողմնակի հատիկներից, 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Բարձր կարգի,, համասեռ, մաքուր, առանց  կողմնակի հատիկներից, 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Հատիկ լոբի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15,1-18,0 %, Փաթեթավորումը` մինչև 50 կգ գործարանային պարկերով, պիտանելիության մնացորդային ժամկետը ոչ պակաս քան 70 %։ Անվտանգությունը` ըստ N 2-III-4.9-01-2010 հիգիենիկ նորմատիվների, «Սննդամթերքի անվտանգության մասին» ՀՀ օրենքի 8-րդ 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15,1-18,0 %, Փաթեթավորումը` մինչև 50 կգ գործարանային պարկերով, պիտանելիության մնացորդային ժամկետը ոչ պակաս քան 70 %։ Անվտանգությունը` ըստ N 2-III-4.9-01-2010 հիգիենիկ նորմատիվների, «Սննդամթերքի անվտանգության մասին» ՀՀ օրենքի 8-րդ հոդվածի։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 xml:space="preserve">Ոլոռ 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Չորացրած, բարձր տեսակի, կեղևած, դեղին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Չորացրած, բարձր տեսակի, կեղևած, դեղին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Սպիտակաձավար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81000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Սպիտակ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Սպիտակ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Հաճարաձավար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36000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հաճարի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15%-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տոպրակներով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պարկերով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N2- III-4,9-01-2010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,,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</w:t>
            </w:r>
            <w:r w:rsidRPr="00E45B82">
              <w:rPr>
                <w:rFonts w:ascii="GHEA Grapalat" w:hAnsi="GHEA Grapalat"/>
                <w:sz w:val="12"/>
                <w:szCs w:val="12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մանին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9-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հաճարի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15%-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տոպրակներով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պարկերով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N2- III-4,9-01-2010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,,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</w:t>
            </w:r>
            <w:r w:rsidRPr="00E45B82">
              <w:rPr>
                <w:rFonts w:ascii="GHEA Grapalat" w:hAnsi="GHEA Grapalat"/>
                <w:sz w:val="12"/>
                <w:szCs w:val="12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մանին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9-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Վարսակի փաթիլներ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E45B82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E45B82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Ծիրանի ջեմ տեղական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Ջեմ`ծիրանի , 1-ին տեսակի ՀՍՏ 48-2007: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Ջեմ`ծիրանի , 1-ին տեսակի ՀՍՏ 48-2007: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Ձու 01 կարգի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252000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Հավի ձու սեղանի,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ՙՁվի և ձվամթերքի տեխնիկական կանոնակարգը հաստատելու մասին՚ N 1438-Ն որոշմանը և  ՙՍննդամթերքի անվտանգության մասին՚ ՀՀ օրենքի 8-րդ հոդվածի։ Պիտանելիության մնացորդային ժամկետը ոչ պակաս քան 90 %: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Հավի ձու սեղանի,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ՙՁվի և ձվամթերքի տեխնիկական կանոնակարգը հաստատելու մասին՚ N 1438-Ն որոշմանը և  ՙՍննդամթերքի անվտանգության մասին՚ ՀՀ օրենքի 8-րդ հոդվածի։ Պիտանելիության մնացորդային ժամկետը ոչ պակաս քան 90 %: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Արևածաղկի ձեթ ռաֆինացված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լիտր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117000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ՀՀ օրենքի 8-րդ 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օրենքի 8-րդ հոդվածի։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19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Շաքարավազ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270000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Թեյ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64800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Թեյ սև չափածրարված , խոշոր տերևներով, հատիկավորված և մանր։ Միանգամյա օգտագործման թեյի 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Թեյ սև չափածրարված , խոշոր տերևներով, հատիկավորված և մանր։ Միանգամյա օգտագործման թեյի 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Տոմատի մածուկ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45600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մետաղյա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տարաներով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3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տարողությամբ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N 2-III-4.9-01-2010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հիգիենիկ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«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»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մետաղյա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տարաներով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3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տարողությամբ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N 2-III-4.9-01-2010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հիգիենիկ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«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»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Մանր կերակրի աղ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32400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Ալյուր բարձր տեսակի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Ցորենի ալյուրին բնորոշ, առանց  կողմնակի համի և հոտի: Բարձր կարգի: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Ցորենի ալյուրին բնորոշ, առանց  կողմնակի համի և հոտի: Բարձր կարգի: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705CB2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3F125B" w:rsidRDefault="00E45B82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Կոնֆետ շոկոլադապատ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C55DF" w:rsidRDefault="00E45B82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AE2460" w:rsidRDefault="00E45B82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BF7713" w:rsidRDefault="00E45B8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B82" w:rsidRPr="008C58C8" w:rsidRDefault="00E45B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210000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Կոնֆետներ կաթնային, շոկոլադապատ: Համասեռ, արտաքին մակերեսը փայլուն  փափուկ միջուկով: 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5B82" w:rsidRPr="00E45B82" w:rsidRDefault="00E45B82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Կոնֆետներ կաթնային, շոկոլադապատ: Համասեռ, արտաքին մակերեսը փայլուն  փափուկ միջուկով: 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751D5B" w:rsidRPr="00BF7713" w:rsidTr="00705CB2">
        <w:trPr>
          <w:gridAfter w:val="6"/>
          <w:wAfter w:w="6324" w:type="dxa"/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41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FAB" w:rsidRPr="00C47FAB" w:rsidRDefault="00C47FAB" w:rsidP="00C47FA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C47FAB">
              <w:rPr>
                <w:rFonts w:ascii="GHEA Grapalat" w:hAnsi="GHEA Grapalat"/>
                <w:sz w:val="14"/>
                <w:szCs w:val="14"/>
              </w:rPr>
              <w:t>22</w:t>
            </w: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>-րդ հոդված</w:t>
            </w:r>
            <w:r w:rsidRPr="00C47FAB">
              <w:rPr>
                <w:rFonts w:ascii="GHEA Grapalat" w:hAnsi="GHEA Grapalat"/>
                <w:sz w:val="14"/>
                <w:szCs w:val="14"/>
              </w:rPr>
              <w:t>,</w:t>
            </w:r>
            <w:r w:rsidRPr="00C47FAB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C47FAB">
              <w:rPr>
                <w:rFonts w:ascii="GHEA Grapalat" w:hAnsi="GHEA Grapalat" w:cs="Sylfaen"/>
                <w:sz w:val="14"/>
                <w:szCs w:val="14"/>
                <w:lang w:val="af-ZA"/>
              </w:rPr>
              <w:t>15 հոդվածի 6-րդ  և 7-րդ մասեր</w:t>
            </w:r>
          </w:p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C47FAB" w:rsidP="00C47F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7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1D5B" w:rsidRPr="00545908" w:rsidRDefault="00545908" w:rsidP="0042301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45908">
              <w:rPr>
                <w:rFonts w:ascii="GHEA Grapalat" w:hAnsi="GHEA Grapalat"/>
                <w:sz w:val="14"/>
                <w:szCs w:val="14"/>
              </w:rPr>
              <w:t>18.12.2017թ.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64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92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51D5B" w:rsidRPr="0020602F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51D5B" w:rsidRPr="00BF7713" w:rsidTr="00705CB2">
        <w:trPr>
          <w:gridAfter w:val="6"/>
          <w:wAfter w:w="6324" w:type="dxa"/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FD3E9C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3D17D0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51D5B" w:rsidRPr="00604A2D" w:rsidRDefault="00751D5B" w:rsidP="0042301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51D5B" w:rsidRPr="00BF7713" w:rsidRDefault="0056544D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1D5B" w:rsidRPr="0056544D" w:rsidRDefault="0056544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544D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4"/>
            <w:shd w:val="clear" w:color="auto" w:fill="auto"/>
            <w:vAlign w:val="center"/>
          </w:tcPr>
          <w:p w:rsidR="00751D5B" w:rsidRPr="00706F01" w:rsidRDefault="00706F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6F01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</w:tr>
      <w:tr w:rsidR="00751D5B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51D5B" w:rsidRPr="00BF7713" w:rsidRDefault="000F7B8F" w:rsidP="000F6C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F3608" w:rsidRPr="002F36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</w:tr>
      <w:tr w:rsidR="00751D5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51D5B" w:rsidRPr="004A7BC5" w:rsidRDefault="004A7BC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51D5B" w:rsidRPr="00CB55FB" w:rsidRDefault="00CB55F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51D5B" w:rsidRPr="00CB55FB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51D5B" w:rsidRPr="00CB55FB" w:rsidRDefault="00CB55F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51D5B" w:rsidRPr="00CB55FB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51D5B" w:rsidRPr="00CB55FB" w:rsidRDefault="00CB55F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</w:tr>
      <w:tr w:rsidR="00751D5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51D5B" w:rsidRPr="004A7BC5" w:rsidRDefault="004A7BC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51D5B" w:rsidRPr="00390680" w:rsidRDefault="0039068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51D5B" w:rsidRPr="00390680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51D5B" w:rsidRPr="00390680" w:rsidRDefault="0039068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19200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51D5B" w:rsidRPr="00390680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51D5B" w:rsidRPr="00390680" w:rsidRDefault="0039068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115200</w:t>
            </w:r>
          </w:p>
        </w:tc>
      </w:tr>
      <w:tr w:rsidR="00D512A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 xml:space="preserve">                                      323100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2301F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64620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387720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325500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65100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390600</w:t>
            </w:r>
          </w:p>
        </w:tc>
      </w:tr>
      <w:tr w:rsidR="000E2AC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979500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2301F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195900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2301F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1175400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3B4895" w:rsidRDefault="003B489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367500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3B4895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8B2776" w:rsidRPr="003B4895" w:rsidRDefault="003B4895" w:rsidP="003B4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 xml:space="preserve">     73500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3B4895" w:rsidRDefault="003B489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441000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347500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69500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417000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F871B1" w:rsidRDefault="00F871B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121500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F871B1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F871B1" w:rsidRDefault="00F871B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F871B1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F871B1" w:rsidRDefault="00F871B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145800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23000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138000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915FA7" w:rsidRDefault="00915FA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14700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915FA7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915FA7" w:rsidRDefault="00915FA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2940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915FA7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915FA7" w:rsidRDefault="00915FA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17640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21000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7C0362" w:rsidRDefault="007C036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109500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7C036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7C0362" w:rsidRDefault="007C036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21900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7C036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7C0362" w:rsidRDefault="007C036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131400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100000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0637D0" w:rsidRDefault="000637D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68400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0637D0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0637D0" w:rsidRDefault="000637D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13680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0637D0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0637D0" w:rsidRDefault="000637D0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82080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66000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79200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302387" w:rsidRDefault="0030238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302387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302387" w:rsidRDefault="0030238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302387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302387" w:rsidRDefault="0030238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C579E" w:rsidRDefault="006C579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34200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C579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C579E" w:rsidRDefault="006C579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6840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C579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C579E" w:rsidRDefault="006C579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38400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C579E" w:rsidRDefault="006C579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65700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C579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C579E" w:rsidRDefault="006C579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13140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C579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C579E" w:rsidRDefault="006C579E" w:rsidP="006C579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 xml:space="preserve">     78840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63000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75600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F14D0E" w:rsidRDefault="00F14D0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29400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F14D0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F14D0E" w:rsidRDefault="00F14D0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5880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F14D0E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F14D0E" w:rsidRDefault="00F14D0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35280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42000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29160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2F350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6000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2F350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36000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48900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9780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58680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59500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2F350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11900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2F3506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2F3506" w:rsidRDefault="002F350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71400</w:t>
            </w:r>
          </w:p>
        </w:tc>
      </w:tr>
      <w:tr w:rsidR="00C6371D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48" w:type="dxa"/>
            <w:gridSpan w:val="20"/>
            <w:shd w:val="clear" w:color="auto" w:fill="auto"/>
            <w:vAlign w:val="center"/>
          </w:tcPr>
          <w:p w:rsidR="008B2776" w:rsidRPr="004A7BC5" w:rsidRDefault="008B2776" w:rsidP="008B27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205200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16D92" w:rsidRDefault="008B277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246240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2776" w:rsidRPr="004A7BC5" w:rsidRDefault="008B2776" w:rsidP="008B27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2F350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</w:t>
            </w:r>
            <w:r w:rsidR="002F3506" w:rsidRPr="002F3506">
              <w:rPr>
                <w:rFonts w:ascii="GHEA Grapalat" w:hAnsi="GHEA Grapalat" w:cs="Sylfaen"/>
                <w:sz w:val="14"/>
                <w:szCs w:val="14"/>
              </w:rPr>
              <w:t>204000                                               40800                                          244800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95400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19080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114480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D715C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 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>96000                                                19200                                           115200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219000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43800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262800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>200000                                             40000                                           240000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52920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2751BF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10584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2751BF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63504</w:t>
            </w:r>
          </w:p>
        </w:tc>
      </w:tr>
      <w:tr w:rsidR="00BA7B19" w:rsidRPr="00BF7713" w:rsidTr="00705CB2"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>47700                                                 9540                                            57240</w:t>
            </w: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433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  <w:r w:rsidR="0009496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37440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8D2091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7488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8D2091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44928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38000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7600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45600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26100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8D2091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5220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8D2091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31320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32400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61500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CF4B47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12300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CF4B47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73800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11500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69000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172200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CF4B47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34440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CF4B47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CF4B47" w:rsidRDefault="00CF4B47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206640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28000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0A1586" w:rsidRDefault="00BA7B1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168000</w:t>
            </w:r>
          </w:p>
        </w:tc>
      </w:tr>
      <w:tr w:rsidR="00705CB2" w:rsidRPr="00BF7713" w:rsidTr="00705CB2">
        <w:trPr>
          <w:gridAfter w:val="6"/>
          <w:wAfter w:w="6324" w:type="dxa"/>
          <w:trHeight w:val="290"/>
        </w:trPr>
        <w:tc>
          <w:tcPr>
            <w:tcW w:w="23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346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2616FE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C576B1" w:rsidRDefault="00C576B1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576B1">
              <w:rPr>
                <w:rFonts w:ascii="GHEA Grapalat" w:hAnsi="GHEA Grapalat" w:cs="Sylfaen"/>
                <w:sz w:val="14"/>
                <w:szCs w:val="14"/>
              </w:rPr>
              <w:t>08.01.2018թ.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 w:val="restart"/>
            <w:shd w:val="clear" w:color="auto" w:fill="auto"/>
            <w:vAlign w:val="center"/>
          </w:tcPr>
          <w:p w:rsidR="00705CB2" w:rsidRPr="00F50FBC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5CB2" w:rsidRPr="00BF7713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2" w:rsidRPr="00F50FBC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042BB" w:rsidRDefault="003042BB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042BB">
              <w:rPr>
                <w:rFonts w:ascii="GHEA Grapalat" w:hAnsi="GHEA Grapalat" w:cs="Sylfaen"/>
                <w:sz w:val="14"/>
                <w:szCs w:val="14"/>
              </w:rPr>
              <w:t>10.01.2018թ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042BB" w:rsidRDefault="003042BB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042BB">
              <w:rPr>
                <w:rFonts w:ascii="GHEA Grapalat" w:hAnsi="GHEA Grapalat" w:cs="Sylfaen"/>
                <w:sz w:val="14"/>
                <w:szCs w:val="14"/>
              </w:rPr>
              <w:t>14.01.2018թ.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CB2" w:rsidRPr="00E223B7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223B7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  <w:r w:rsidR="00E223B7" w:rsidRPr="00E223B7">
              <w:rPr>
                <w:rFonts w:ascii="GHEA Grapalat" w:hAnsi="GHEA Grapalat"/>
                <w:sz w:val="14"/>
                <w:szCs w:val="14"/>
              </w:rPr>
              <w:t>15.01.2018թ.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153B5C" w:rsidRDefault="00153B5C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53B5C">
              <w:rPr>
                <w:rFonts w:ascii="GHEA Grapalat" w:hAnsi="GHEA Grapalat" w:cs="Sylfaen"/>
                <w:sz w:val="14"/>
                <w:szCs w:val="14"/>
              </w:rPr>
              <w:t>18.01.2018թ.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153B5C" w:rsidRDefault="00153B5C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53B5C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4" w:type="dxa"/>
            <w:gridSpan w:val="4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05CB2" w:rsidRPr="00BF7713" w:rsidTr="00705CB2">
        <w:trPr>
          <w:gridAfter w:val="6"/>
          <w:wAfter w:w="6324" w:type="dxa"/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05CB2" w:rsidRPr="00BF7713" w:rsidTr="00705CB2">
        <w:trPr>
          <w:gridAfter w:val="6"/>
          <w:wAfter w:w="6324" w:type="dxa"/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05CB2" w:rsidRPr="00BF7713" w:rsidTr="00705CB2">
        <w:trPr>
          <w:gridAfter w:val="6"/>
          <w:wAfter w:w="6324" w:type="dxa"/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05CB2" w:rsidRPr="00DE4545" w:rsidTr="00A14E84">
        <w:trPr>
          <w:gridAfter w:val="6"/>
          <w:wAfter w:w="6324" w:type="dxa"/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705CB2" w:rsidRPr="00BF7713" w:rsidRDefault="007C13E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705CB2" w:rsidRPr="00DE4545" w:rsidRDefault="00DE454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705CB2" w:rsidRPr="00A14E84" w:rsidRDefault="00A14E84" w:rsidP="00A14E8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05CB2" w:rsidRPr="000A5147" w:rsidRDefault="000A5147" w:rsidP="000A51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05CB2" w:rsidRPr="00DE454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05CB2" w:rsidRPr="00DE4545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705CB2" w:rsidRPr="00D22FA1" w:rsidRDefault="00D32AF1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691200</w:t>
            </w:r>
          </w:p>
        </w:tc>
      </w:tr>
      <w:tr w:rsidR="000A5147" w:rsidRPr="00BF7713" w:rsidTr="00903A74">
        <w:trPr>
          <w:gridAfter w:val="6"/>
          <w:wAfter w:w="6324" w:type="dxa"/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A5147" w:rsidRPr="00BF7713" w:rsidRDefault="00FB6983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3,4,8,11,14-16,18,21,22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0A5147" w:rsidRPr="004A7BC5" w:rsidRDefault="000A5147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A5147" w:rsidRPr="00DE4545" w:rsidRDefault="000A514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0A5147" w:rsidRPr="00A14E84" w:rsidRDefault="000A5147" w:rsidP="00A14E84">
            <w:pPr>
              <w:jc w:val="center"/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0A5147" w:rsidRPr="000A5147" w:rsidRDefault="000A5147" w:rsidP="000A5147">
            <w:pPr>
              <w:jc w:val="center"/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A5147" w:rsidRPr="00BF7713" w:rsidRDefault="000A5147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A5147" w:rsidRPr="00BF7713" w:rsidRDefault="000A5147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0A5147" w:rsidRPr="00D22FA1" w:rsidRDefault="00D32AF1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2011968</w:t>
            </w:r>
          </w:p>
        </w:tc>
      </w:tr>
      <w:tr w:rsidR="000A5147" w:rsidRPr="00BF7713" w:rsidTr="00903A74">
        <w:trPr>
          <w:gridAfter w:val="6"/>
          <w:wAfter w:w="6324" w:type="dxa"/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A5147" w:rsidRPr="00BF7713" w:rsidRDefault="00FB6983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2,5,7,9,10,12,13,17,19,20,23,24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0A5147" w:rsidRPr="004A7BC5" w:rsidRDefault="000A5147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A5147" w:rsidRPr="00DE4545" w:rsidRDefault="000A5147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0A5147" w:rsidRPr="00A14E84" w:rsidRDefault="000A5147" w:rsidP="00A14E84">
            <w:pPr>
              <w:jc w:val="center"/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0A5147" w:rsidRPr="000A5147" w:rsidRDefault="000A5147" w:rsidP="000A5147">
            <w:pPr>
              <w:jc w:val="center"/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A5147" w:rsidRPr="00BF7713" w:rsidRDefault="000A5147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A5147" w:rsidRPr="00BF7713" w:rsidRDefault="000A5147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0A5147" w:rsidRPr="00D22FA1" w:rsidRDefault="00D22FA1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1762440</w:t>
            </w:r>
          </w:p>
        </w:tc>
      </w:tr>
      <w:tr w:rsidR="00705CB2" w:rsidRPr="00BF7713" w:rsidTr="00705CB2">
        <w:trPr>
          <w:gridAfter w:val="6"/>
          <w:wAfter w:w="6324" w:type="dxa"/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05CB2" w:rsidRPr="00BF7713" w:rsidTr="00705CB2">
        <w:trPr>
          <w:gridAfter w:val="6"/>
          <w:wAfter w:w="6324" w:type="dxa"/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55E20" w:rsidRPr="00BF7713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BF7713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BF7713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783" w:rsidRPr="00533A8F" w:rsidRDefault="00C52783" w:rsidP="00C527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ք.Ստեփանավան, Կամո 61</w:t>
            </w:r>
          </w:p>
          <w:p w:rsidR="00255E20" w:rsidRPr="00533A8F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C52783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 w:cs="Sylfaen"/>
                <w:sz w:val="16"/>
                <w:szCs w:val="16"/>
                <w:lang w:val="de-DE"/>
              </w:rPr>
              <w:t>vika-a-1974@mail.ru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533A8F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2471400713550000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533A8F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06926978</w:t>
            </w:r>
          </w:p>
        </w:tc>
      </w:tr>
      <w:tr w:rsidR="00255E20" w:rsidRPr="00E90A2E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255E20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4A7BC5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A2E" w:rsidRPr="00E90A2E" w:rsidRDefault="00E90A2E" w:rsidP="00E90A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  <w:lang w:val="hy-AM"/>
              </w:rPr>
              <w:t>ՀՀ, ք. Վանաձոր, Աճառյան նրբ.տուն 3</w:t>
            </w:r>
          </w:p>
          <w:p w:rsidR="00255E20" w:rsidRPr="00E90A2E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 w:cs="Sylfaen"/>
                <w:sz w:val="16"/>
                <w:szCs w:val="16"/>
                <w:lang w:val="de-DE"/>
              </w:rPr>
              <w:t>s-and-e88@mail.ru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  <w:lang w:val="hy-AM"/>
              </w:rPr>
              <w:t>24101031820200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</w:rPr>
              <w:t>06953024</w:t>
            </w:r>
          </w:p>
        </w:tc>
      </w:tr>
      <w:tr w:rsidR="00255E20" w:rsidRPr="00BF7713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255E20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4A7BC5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8ED" w:rsidRPr="00D708ED" w:rsidRDefault="00D708ED" w:rsidP="00D708E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ք.Վանաձոր  Աղայան  67/2-1</w:t>
            </w:r>
          </w:p>
          <w:p w:rsidR="00255E20" w:rsidRPr="00D708ED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 w:cs="Sylfaen"/>
                <w:sz w:val="16"/>
                <w:szCs w:val="16"/>
                <w:lang w:val="de-DE"/>
              </w:rPr>
              <w:t>amarapetrosyan@mail.ru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1570023095550100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06949465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200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5032BC" w:rsidRPr="005032BC">
              <w:rPr>
                <w:rFonts w:ascii="GHEA Grapalat" w:hAnsi="GHEA Grapalat"/>
                <w:sz w:val="16"/>
                <w:szCs w:val="16"/>
              </w:rPr>
              <w:t>Սույն ընթացակարգի</w:t>
            </w:r>
            <w:r w:rsidR="005032BC" w:rsidRPr="005032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0B1F68" w:rsidRPr="000B1F68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6-րդ չափաբաժնի մասով</w:t>
            </w:r>
            <w:r w:rsidR="000B1F68" w:rsidRPr="000B1F68">
              <w:rPr>
                <w:rFonts w:ascii="GHEA Grapalat" w:hAnsi="GHEA Grapalat"/>
                <w:b/>
                <w:bCs/>
                <w:i/>
                <w:sz w:val="16"/>
                <w:szCs w:val="16"/>
                <w:lang w:val="de-DE"/>
              </w:rPr>
              <w:t xml:space="preserve"> /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01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կարգի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տավարի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միս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,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տեղական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ոսկորոտ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>/ որևէ մասնակից հայտ չի ներկայացրել</w:t>
            </w:r>
            <w:r w:rsidR="000B1F68">
              <w:rPr>
                <w:rFonts w:ascii="GHEA Grapalat" w:hAnsi="GHEA Grapalat"/>
                <w:lang w:val="de-DE"/>
              </w:rPr>
              <w:t xml:space="preserve">  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75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CB2" w:rsidRPr="00BF7713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05CB2" w:rsidRPr="00BF7713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shd w:val="clear" w:color="auto" w:fill="auto"/>
            <w:vAlign w:val="center"/>
          </w:tcPr>
          <w:p w:rsidR="00705CB2" w:rsidRPr="00BF7713" w:rsidRDefault="00BD5510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Օֆելյա   Մանվելյան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705CB2" w:rsidRPr="00BF7713" w:rsidRDefault="00C41286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/0256-2-23-61/</w:t>
            </w:r>
          </w:p>
        </w:tc>
        <w:tc>
          <w:tcPr>
            <w:tcW w:w="3887" w:type="dxa"/>
            <w:gridSpan w:val="18"/>
            <w:shd w:val="clear" w:color="auto" w:fill="auto"/>
            <w:vAlign w:val="center"/>
          </w:tcPr>
          <w:p w:rsidR="00705CB2" w:rsidRPr="00BF7713" w:rsidRDefault="00376CA7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ofelmanvelyan@gmail.com</w:t>
            </w:r>
          </w:p>
        </w:tc>
      </w:tr>
    </w:tbl>
    <w:p w:rsidR="00751D5B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D5B" w:rsidRDefault="00751D5B" w:rsidP="00751D5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76CA7">
        <w:rPr>
          <w:rFonts w:ascii="GHEA Grapalat" w:hAnsi="GHEA Grapalat"/>
          <w:sz w:val="20"/>
          <w:lang w:val="af-ZA"/>
        </w:rPr>
        <w:t xml:space="preserve">   </w:t>
      </w:r>
      <w:r w:rsidR="00376CA7" w:rsidRPr="00376CA7">
        <w:rPr>
          <w:rFonts w:ascii="GHEA Grapalat" w:hAnsi="GHEA Grapalat"/>
          <w:sz w:val="20"/>
          <w:lang w:val="af-ZA"/>
        </w:rPr>
        <w:t>&lt;&lt;Ստեփանավանի թիվ 5 ՆՈՒՀ &gt;&gt; ՀՈԱԿ</w:t>
      </w:r>
    </w:p>
    <w:p w:rsidR="00751D5B" w:rsidRPr="00BA5C97" w:rsidRDefault="00751D5B" w:rsidP="00751D5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90B76" w:rsidRPr="00376CA7" w:rsidRDefault="00690B76">
      <w:pPr>
        <w:rPr>
          <w:lang w:val="af-ZA"/>
        </w:rPr>
      </w:pPr>
    </w:p>
    <w:sectPr w:rsidR="00690B76" w:rsidRPr="00376CA7" w:rsidSect="0069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14" w:rsidRDefault="00904214" w:rsidP="00751D5B">
      <w:r>
        <w:separator/>
      </w:r>
    </w:p>
  </w:endnote>
  <w:endnote w:type="continuationSeparator" w:id="1">
    <w:p w:rsidR="00904214" w:rsidRDefault="00904214" w:rsidP="0075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14" w:rsidRDefault="00904214" w:rsidP="00751D5B">
      <w:r>
        <w:separator/>
      </w:r>
    </w:p>
  </w:footnote>
  <w:footnote w:type="continuationSeparator" w:id="1">
    <w:p w:rsidR="00904214" w:rsidRDefault="00904214" w:rsidP="00751D5B">
      <w:r>
        <w:continuationSeparator/>
      </w:r>
    </w:p>
  </w:footnote>
  <w:footnote w:id="2">
    <w:p w:rsidR="0042301F" w:rsidRPr="00541A77" w:rsidRDefault="0042301F" w:rsidP="00751D5B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301F" w:rsidRPr="00EB00B9" w:rsidRDefault="0042301F" w:rsidP="00751D5B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301F" w:rsidRPr="00C868EC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301F" w:rsidRPr="0087136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301F" w:rsidRPr="002D0BF6" w:rsidRDefault="0042301F" w:rsidP="00751D5B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D5B"/>
    <w:rsid w:val="00003191"/>
    <w:rsid w:val="00012896"/>
    <w:rsid w:val="0003642E"/>
    <w:rsid w:val="00043F8B"/>
    <w:rsid w:val="000637D0"/>
    <w:rsid w:val="00094965"/>
    <w:rsid w:val="000A1586"/>
    <w:rsid w:val="000A5147"/>
    <w:rsid w:val="000B0AF6"/>
    <w:rsid w:val="000B1F68"/>
    <w:rsid w:val="000E2AC5"/>
    <w:rsid w:val="000F6CCF"/>
    <w:rsid w:val="000F7B8F"/>
    <w:rsid w:val="00153B5C"/>
    <w:rsid w:val="00187925"/>
    <w:rsid w:val="0020602F"/>
    <w:rsid w:val="00221633"/>
    <w:rsid w:val="00255E20"/>
    <w:rsid w:val="002751BF"/>
    <w:rsid w:val="002A1375"/>
    <w:rsid w:val="002F3506"/>
    <w:rsid w:val="002F3608"/>
    <w:rsid w:val="002F5F31"/>
    <w:rsid w:val="00302387"/>
    <w:rsid w:val="003042BB"/>
    <w:rsid w:val="00376CA7"/>
    <w:rsid w:val="00390680"/>
    <w:rsid w:val="003B4895"/>
    <w:rsid w:val="003F125B"/>
    <w:rsid w:val="00416D92"/>
    <w:rsid w:val="0042301F"/>
    <w:rsid w:val="0045710F"/>
    <w:rsid w:val="004752D1"/>
    <w:rsid w:val="00486EC1"/>
    <w:rsid w:val="004A7BC5"/>
    <w:rsid w:val="004F3F30"/>
    <w:rsid w:val="005032BC"/>
    <w:rsid w:val="00533A8F"/>
    <w:rsid w:val="00545908"/>
    <w:rsid w:val="00556BD0"/>
    <w:rsid w:val="0056544D"/>
    <w:rsid w:val="00585D4D"/>
    <w:rsid w:val="00690B76"/>
    <w:rsid w:val="006954BD"/>
    <w:rsid w:val="006B2566"/>
    <w:rsid w:val="006C579E"/>
    <w:rsid w:val="00703325"/>
    <w:rsid w:val="00705CB2"/>
    <w:rsid w:val="00706F01"/>
    <w:rsid w:val="00751D5B"/>
    <w:rsid w:val="007A4D21"/>
    <w:rsid w:val="007C0362"/>
    <w:rsid w:val="007C13EA"/>
    <w:rsid w:val="008B2776"/>
    <w:rsid w:val="008C58C8"/>
    <w:rsid w:val="008D2091"/>
    <w:rsid w:val="00904214"/>
    <w:rsid w:val="009136DC"/>
    <w:rsid w:val="00915FA7"/>
    <w:rsid w:val="0092049A"/>
    <w:rsid w:val="0095375F"/>
    <w:rsid w:val="00975175"/>
    <w:rsid w:val="00A06CCB"/>
    <w:rsid w:val="00A14E84"/>
    <w:rsid w:val="00A411F3"/>
    <w:rsid w:val="00AE2460"/>
    <w:rsid w:val="00B06FD9"/>
    <w:rsid w:val="00B46D99"/>
    <w:rsid w:val="00BA7B19"/>
    <w:rsid w:val="00BB20E9"/>
    <w:rsid w:val="00BC55DF"/>
    <w:rsid w:val="00BC7331"/>
    <w:rsid w:val="00BD5510"/>
    <w:rsid w:val="00C043D8"/>
    <w:rsid w:val="00C0747E"/>
    <w:rsid w:val="00C16FFB"/>
    <w:rsid w:val="00C21DA0"/>
    <w:rsid w:val="00C41286"/>
    <w:rsid w:val="00C47FAB"/>
    <w:rsid w:val="00C52783"/>
    <w:rsid w:val="00C576B1"/>
    <w:rsid w:val="00C6371D"/>
    <w:rsid w:val="00CB55FB"/>
    <w:rsid w:val="00CE7F52"/>
    <w:rsid w:val="00CF4B47"/>
    <w:rsid w:val="00D14115"/>
    <w:rsid w:val="00D22FA1"/>
    <w:rsid w:val="00D32AF1"/>
    <w:rsid w:val="00D512AB"/>
    <w:rsid w:val="00D52AB3"/>
    <w:rsid w:val="00D708ED"/>
    <w:rsid w:val="00D715C5"/>
    <w:rsid w:val="00DC511F"/>
    <w:rsid w:val="00DE4545"/>
    <w:rsid w:val="00E223B7"/>
    <w:rsid w:val="00E230F3"/>
    <w:rsid w:val="00E45B82"/>
    <w:rsid w:val="00E57C7C"/>
    <w:rsid w:val="00E73F3D"/>
    <w:rsid w:val="00E8723A"/>
    <w:rsid w:val="00E90A2E"/>
    <w:rsid w:val="00F068B2"/>
    <w:rsid w:val="00F07FDD"/>
    <w:rsid w:val="00F14D0E"/>
    <w:rsid w:val="00F24339"/>
    <w:rsid w:val="00F871B1"/>
    <w:rsid w:val="00FB6983"/>
    <w:rsid w:val="00FD3E9C"/>
    <w:rsid w:val="00F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D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51D5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51D5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51D5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751D5B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751D5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51D5B"/>
    <w:rPr>
      <w:vertAlign w:val="superscript"/>
    </w:rPr>
  </w:style>
  <w:style w:type="paragraph" w:styleId="2">
    <w:name w:val="Body Text Indent 2"/>
    <w:basedOn w:val="a"/>
    <w:link w:val="20"/>
    <w:rsid w:val="003F125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F125B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basedOn w:val="a0"/>
    <w:rsid w:val="00E45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225</cp:revision>
  <dcterms:created xsi:type="dcterms:W3CDTF">2018-01-19T12:37:00Z</dcterms:created>
  <dcterms:modified xsi:type="dcterms:W3CDTF">2018-01-22T07:11:00Z</dcterms:modified>
</cp:coreProperties>
</file>